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jc w:val="center"/>
        <w:rPr>
          <w:sz w:val="24"/>
          <w:szCs w:val="24"/>
        </w:rPr>
      </w:pPr>
      <w:r w:rsidDel="00000000" w:rsidR="00000000" w:rsidRPr="00000000">
        <w:rPr>
          <w:sz w:val="24"/>
          <w:szCs w:val="24"/>
          <w:rtl w:val="0"/>
        </w:rPr>
        <w:t xml:space="preserve">ORDER FOR ONLINE COMMUNICATION</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This matter comes before the court on Parenting issues.  This Court, being advised, finds that permanent, date-stamped, non-deletable, and verifiable communication is necessary between the parties.  Consistent with parental communication and notice requirements that each party has to the other, both are obligated to provide notice of matters related to education, health, religion, and extra-curricular. These include, but are not limited to events, appointments, expenses, and milestones in the </w:t>
      </w:r>
      <w:r w:rsidDel="00000000" w:rsidR="00000000" w:rsidRPr="00000000">
        <w:rPr>
          <w:b w:val="1"/>
          <w:u w:val="single"/>
          <w:rtl w:val="0"/>
        </w:rPr>
        <w:t xml:space="preserve">child(ren)</w:t>
      </w:r>
      <w:r w:rsidDel="00000000" w:rsidR="00000000" w:rsidRPr="00000000">
        <w:rPr>
          <w:rtl w:val="0"/>
        </w:rPr>
        <w:t xml:space="preserve">’s lives.</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This Court ORDERS: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left="0" w:firstLine="720"/>
        <w:contextualSpacing w:val="0"/>
        <w:rPr/>
      </w:pPr>
      <w:r w:rsidDel="00000000" w:rsidR="00000000" w:rsidRPr="00000000">
        <w:rPr>
          <w:rtl w:val="0"/>
        </w:rPr>
        <w:t xml:space="preserve">Both parties are ordered to use OurChildInfo.com as their exclusive means to discuss and document important issues regarding their </w:t>
      </w:r>
      <w:r w:rsidDel="00000000" w:rsidR="00000000" w:rsidRPr="00000000">
        <w:rPr>
          <w:b w:val="1"/>
          <w:u w:val="single"/>
          <w:rtl w:val="0"/>
        </w:rPr>
        <w:t xml:space="preserve">child(ren)</w:t>
      </w:r>
      <w:r w:rsidDel="00000000" w:rsidR="00000000" w:rsidRPr="00000000">
        <w:rPr>
          <w:rtl w:val="0"/>
        </w:rPr>
        <w:t xml:space="preserve">.  Only one parent needs to sign up to grant access to both. </w:t>
      </w:r>
      <w:r w:rsidDel="00000000" w:rsidR="00000000" w:rsidRPr="00000000">
        <w:rPr>
          <w:b w:val="1"/>
          <w:u w:val="single"/>
          <w:rtl w:val="0"/>
        </w:rPr>
        <w:t xml:space="preserve">Mother</w:t>
      </w:r>
      <w:r w:rsidDel="00000000" w:rsidR="00000000" w:rsidRPr="00000000">
        <w:rPr>
          <w:rtl w:val="0"/>
        </w:rPr>
        <w:t xml:space="preserve"> shall sign up within </w:t>
      </w:r>
      <w:r w:rsidDel="00000000" w:rsidR="00000000" w:rsidRPr="00000000">
        <w:rPr>
          <w:b w:val="1"/>
          <w:u w:val="single"/>
          <w:rtl w:val="0"/>
        </w:rPr>
        <w:t xml:space="preserve">7</w:t>
      </w:r>
      <w:r w:rsidDel="00000000" w:rsidR="00000000" w:rsidRPr="00000000">
        <w:rPr>
          <w:u w:val="single"/>
          <w:rtl w:val="0"/>
        </w:rPr>
        <w:t xml:space="preserve"> </w:t>
      </w:r>
      <w:r w:rsidDel="00000000" w:rsidR="00000000" w:rsidRPr="00000000">
        <w:rPr>
          <w:b w:val="1"/>
          <w:u w:val="single"/>
          <w:rtl w:val="0"/>
        </w:rPr>
        <w:t xml:space="preserve">days</w:t>
      </w:r>
      <w:r w:rsidDel="00000000" w:rsidR="00000000" w:rsidRPr="00000000">
        <w:rPr>
          <w:rtl w:val="0"/>
        </w:rPr>
        <w:t xml:space="preserve"> of this order and, by exchanging email addresses, designate </w:t>
      </w:r>
      <w:r w:rsidDel="00000000" w:rsidR="00000000" w:rsidRPr="00000000">
        <w:rPr>
          <w:b w:val="1"/>
          <w:u w:val="single"/>
          <w:rtl w:val="0"/>
        </w:rPr>
        <w:t xml:space="preserve">father</w:t>
      </w:r>
      <w:r w:rsidDel="00000000" w:rsidR="00000000" w:rsidRPr="00000000">
        <w:rPr>
          <w:rtl w:val="0"/>
        </w:rPr>
        <w:t xml:space="preserve"> the co-parent.  The parties will continue use OurChildInfo.com until order of this court, or until the last child of the parties turns eighteen.</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left="0" w:firstLine="720"/>
        <w:contextualSpacing w:val="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left="0" w:firstLine="720"/>
        <w:contextualSpacing w:val="0"/>
        <w:rPr/>
      </w:pPr>
      <w:r w:rsidDel="00000000" w:rsidR="00000000" w:rsidRPr="00000000">
        <w:rPr>
          <w:rtl w:val="0"/>
        </w:rPr>
        <w:t xml:space="preserve">Mother’s email address for use on the site  ______________________________</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ind w:left="0" w:firstLine="720"/>
        <w:contextualSpacing w:val="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left="0" w:firstLine="720"/>
        <w:contextualSpacing w:val="0"/>
        <w:rPr/>
      </w:pPr>
      <w:r w:rsidDel="00000000" w:rsidR="00000000" w:rsidRPr="00000000">
        <w:rPr>
          <w:rtl w:val="0"/>
        </w:rPr>
        <w:t xml:space="preserve">Father’s email address for use on the site  ______________________________</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Within </w:t>
      </w:r>
      <w:r w:rsidDel="00000000" w:rsidR="00000000" w:rsidRPr="00000000">
        <w:rPr>
          <w:b w:val="1"/>
          <w:u w:val="single"/>
          <w:rtl w:val="0"/>
        </w:rPr>
        <w:t xml:space="preserve">14</w:t>
      </w:r>
      <w:r w:rsidDel="00000000" w:rsidR="00000000" w:rsidRPr="00000000">
        <w:rPr>
          <w:u w:val="single"/>
          <w:rtl w:val="0"/>
        </w:rPr>
        <w:t xml:space="preserve"> </w:t>
      </w:r>
      <w:r w:rsidDel="00000000" w:rsidR="00000000" w:rsidRPr="00000000">
        <w:rPr>
          <w:b w:val="1"/>
          <w:u w:val="single"/>
          <w:rtl w:val="0"/>
        </w:rPr>
        <w:t xml:space="preserve">days</w:t>
      </w:r>
      <w:r w:rsidDel="00000000" w:rsidR="00000000" w:rsidRPr="00000000">
        <w:rPr>
          <w:rtl w:val="0"/>
        </w:rPr>
        <w:t xml:space="preserve"> from the entry of this order both parties shall have signed up and supplied basic information to each other through OurChildInfo.com.  Communication between the parties shall be through the website except in cases of emergency.  Within </w:t>
      </w:r>
      <w:r w:rsidDel="00000000" w:rsidR="00000000" w:rsidRPr="00000000">
        <w:rPr>
          <w:b w:val="1"/>
          <w:u w:val="single"/>
          <w:rtl w:val="0"/>
        </w:rPr>
        <w:t xml:space="preserve">forty-eight hours</w:t>
      </w:r>
      <w:r w:rsidDel="00000000" w:rsidR="00000000" w:rsidRPr="00000000">
        <w:rPr>
          <w:rtl w:val="0"/>
        </w:rPr>
        <w:t xml:space="preserve"> of an emergency, or other circumstance that necessitated communication outside of the website, both parties shall memorialize the incident on OurChildInfo.com.</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In the event of a disagreement the burden will be on the moving party to show the decision in question was documented and discussed through OurChildInfo.com, and the the result of those discussions. If the discussion is not documented at OurChildInfo.com, then the moving party will be barred from making any claim or seeking any relief related to the undocumented issue.</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p>
    <w:p w:rsidR="00000000" w:rsidDel="00000000" w:rsidP="00000000" w:rsidRDefault="00000000" w:rsidRPr="00000000" w14:paraId="00000010">
      <w:pPr>
        <w:ind w:firstLine="720"/>
        <w:contextualSpacing w:val="0"/>
        <w:rPr/>
      </w:pPr>
      <w:r w:rsidDel="00000000" w:rsidR="00000000" w:rsidRPr="00000000">
        <w:rPr>
          <w:rtl w:val="0"/>
        </w:rPr>
        <w:t xml:space="preserve">At any further hearing in this matter, parties are ordered to bring with them the transcript of their communications through OurChildInfo.com. Transcripts are available to either, at any time, through the website. The goal of the usage of OurChildInfo is to ensure effective communication between the parties and make any future litigation more efficient. </w:t>
      </w:r>
    </w:p>
    <w:p w:rsidR="00000000" w:rsidDel="00000000" w:rsidP="00000000" w:rsidRDefault="00000000" w:rsidRPr="00000000" w14:paraId="00000011">
      <w:pPr>
        <w:ind w:firstLine="720"/>
        <w:contextualSpacing w:val="0"/>
        <w:rPr/>
      </w:pPr>
      <w:r w:rsidDel="00000000" w:rsidR="00000000" w:rsidRPr="00000000">
        <w:rPr>
          <w:rtl w:val="0"/>
        </w:rPr>
      </w:r>
    </w:p>
    <w:p w:rsidR="00000000" w:rsidDel="00000000" w:rsidP="00000000" w:rsidRDefault="00000000" w:rsidRPr="00000000" w14:paraId="00000012">
      <w:pPr>
        <w:ind w:left="0" w:firstLine="0"/>
        <w:contextualSpacing w:val="0"/>
        <w:rPr/>
      </w:pPr>
      <w:r w:rsidDel="00000000" w:rsidR="00000000" w:rsidRPr="00000000">
        <w:rPr>
          <w:rtl w:val="0"/>
        </w:rPr>
      </w:r>
    </w:p>
    <w:p w:rsidR="00000000" w:rsidDel="00000000" w:rsidP="00000000" w:rsidRDefault="00000000" w:rsidRPr="00000000" w14:paraId="00000013">
      <w:pPr>
        <w:ind w:left="0" w:firstLine="0"/>
        <w:contextualSpacing w:val="0"/>
        <w:rPr/>
      </w:pPr>
      <w:r w:rsidDel="00000000" w:rsidR="00000000" w:rsidRPr="00000000">
        <w:rPr>
          <w:rtl w:val="0"/>
        </w:rPr>
      </w:r>
    </w:p>
    <w:p w:rsidR="00000000" w:rsidDel="00000000" w:rsidP="00000000" w:rsidRDefault="00000000" w:rsidRPr="00000000" w14:paraId="00000014">
      <w:pPr>
        <w:ind w:left="0" w:firstLine="0"/>
        <w:contextualSpacing w:val="0"/>
        <w:rPr/>
      </w:pPr>
      <w:r w:rsidDel="00000000" w:rsidR="00000000" w:rsidRPr="00000000">
        <w:rPr>
          <w:rtl w:val="0"/>
        </w:rPr>
        <w:t xml:space="preserve">SO ORDERED: ___________________________________________________________</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ab/>
        <w:tab/>
        <w:t xml:space="preserve">Judge</w:t>
        <w:tab/>
        <w:tab/>
        <w:tab/>
        <w:tab/>
        <w:tab/>
        <w:tab/>
        <w:t xml:space="preserve">Date</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